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9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VISP–</w:t>
      </w:r>
      <w:r>
        <w:rPr>
          <w:rFonts w:hint="eastAsia" w:ascii="Arial" w:hAnsi="Arial" w:cs="Arial"/>
          <w:b/>
          <w:bCs/>
          <w:sz w:val="48"/>
          <w:szCs w:val="48"/>
        </w:rPr>
        <w:t xml:space="preserve">ISyE </w:t>
      </w:r>
      <w:r>
        <w:rPr>
          <w:rFonts w:ascii="Arial" w:hAnsi="Arial" w:cs="Arial"/>
          <w:b/>
          <w:bCs/>
          <w:sz w:val="48"/>
          <w:szCs w:val="48"/>
        </w:rPr>
        <w:t xml:space="preserve">Application Form </w:t>
      </w:r>
    </w:p>
    <w:p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University of Wisconsin-Madison</w:t>
      </w:r>
    </w:p>
    <w:p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Industrial and Systems Engineering</w:t>
      </w:r>
      <w:r>
        <w:rPr>
          <w:rFonts w:hint="eastAsia" w:ascii="Arial" w:hAnsi="Arial" w:cs="Arial"/>
          <w:b/>
          <w:bCs/>
          <w:sz w:val="32"/>
          <w:szCs w:val="32"/>
        </w:rPr>
        <w:t xml:space="preserve"> (ISyE)</w:t>
      </w:r>
    </w:p>
    <w:p>
      <w:pPr>
        <w:spacing w:line="259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Visiting International Student Program (VISP)</w:t>
      </w:r>
    </w:p>
    <w:p>
      <w:pPr>
        <w:spacing w:line="259" w:lineRule="auto"/>
        <w:jc w:val="center"/>
        <w:rPr>
          <w:rFonts w:ascii="Arial" w:hAnsi="Arial" w:cs="Arial"/>
          <w:b/>
          <w:bCs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Name in English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Name in Chinese</w:t>
      </w:r>
    </w:p>
    <w:p>
      <w:pPr>
        <w:spacing w:line="259" w:lineRule="auto"/>
        <w:rPr>
          <w:rFonts w:ascii="Arial" w:hAnsi="Arial" w:cs="Arial"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</w:rPr>
        <w:t>________________________</w:t>
      </w:r>
    </w:p>
    <w:p>
      <w:pPr>
        <w:spacing w:line="259" w:lineRule="auto"/>
        <w:rPr>
          <w:rFonts w:ascii="Arial" w:hAnsi="Arial" w:cs="Arial"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Your email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The university you are currently in</w:t>
      </w:r>
    </w:p>
    <w:p>
      <w:pPr>
        <w:spacing w:line="259" w:lineRule="auto"/>
        <w:rPr>
          <w:rFonts w:ascii="Arial" w:hAnsi="Arial" w:cs="Arial"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hint="eastAsia" w:ascii="Arial" w:hAnsi="Arial" w:cs="Arial"/>
        </w:rPr>
        <w:t>________________________</w:t>
      </w:r>
    </w:p>
    <w:p>
      <w:pPr>
        <w:spacing w:line="259" w:lineRule="auto"/>
        <w:rPr>
          <w:rFonts w:ascii="Arial" w:hAnsi="Arial" w:cs="Arial"/>
        </w:rPr>
      </w:pPr>
    </w:p>
    <w:p>
      <w:pPr>
        <w:spacing w:after="120" w:line="259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Your current status as an undergraduate student (select one):</w:t>
      </w:r>
    </w:p>
    <w:p>
      <w:pPr>
        <w:spacing w:line="259" w:lineRule="auto"/>
        <w:rPr>
          <w:rFonts w:hint="eastAsia" w:ascii="Arial" w:hAnsi="Arial" w:cs="Arial"/>
        </w:rPr>
      </w:pPr>
      <w:r>
        <w:rPr>
          <w:rFonts w:hint="eastAsia" w:ascii="宋体" w:hAnsi="宋体"/>
        </w:rPr>
        <w:t xml:space="preserve">□ </w:t>
      </w:r>
      <w:r>
        <w:rPr>
          <w:rFonts w:hint="eastAsia" w:ascii="Arial" w:hAnsi="Arial" w:cs="Arial"/>
        </w:rPr>
        <w:t xml:space="preserve">Freshman </w:t>
      </w:r>
      <w:r>
        <w:rPr>
          <w:rFonts w:ascii="Arial" w:hAnsi="Arial" w:cs="Arial"/>
        </w:rPr>
        <w:tab/>
      </w:r>
      <w:r>
        <w:rPr>
          <w:rFonts w:hint="eastAsia" w:ascii="宋体" w:hAnsi="宋体"/>
        </w:rPr>
        <w:t xml:space="preserve">□ </w:t>
      </w:r>
      <w:r>
        <w:rPr>
          <w:rFonts w:ascii="Arial" w:hAnsi="Arial" w:cs="Arial"/>
        </w:rPr>
        <w:t>Sophomore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hint="eastAsia" w:ascii="宋体" w:hAnsi="宋体"/>
        </w:rPr>
        <w:t xml:space="preserve">□ </w:t>
      </w:r>
      <w:r>
        <w:rPr>
          <w:rFonts w:hint="eastAsia" w:ascii="Arial" w:hAnsi="Arial" w:cs="Arial"/>
        </w:rPr>
        <w:t xml:space="preserve">Junior </w:t>
      </w:r>
      <w:r>
        <w:rPr>
          <w:rFonts w:ascii="Arial" w:hAnsi="Arial" w:cs="Arial"/>
        </w:rPr>
        <w:tab/>
      </w:r>
      <w:r>
        <w:rPr>
          <w:rFonts w:hint="eastAsia" w:ascii="宋体" w:hAnsi="宋体"/>
        </w:rPr>
        <w:t xml:space="preserve">□ </w:t>
      </w:r>
      <w:r>
        <w:rPr>
          <w:rFonts w:hint="eastAsia" w:ascii="Arial" w:hAnsi="Arial" w:cs="Arial"/>
        </w:rPr>
        <w:t>Senior</w:t>
      </w:r>
    </w:p>
    <w:p>
      <w:pPr>
        <w:spacing w:line="259" w:lineRule="auto"/>
        <w:rPr>
          <w:rFonts w:hint="eastAsia" w:ascii="Arial" w:hAnsi="Arial" w:cs="Arial"/>
        </w:rPr>
      </w:pPr>
    </w:p>
    <w:p>
      <w:pPr>
        <w:spacing w:after="120" w:line="259" w:lineRule="auto"/>
        <w:rPr>
          <w:rFonts w:ascii="Arial" w:hAnsi="Arial" w:cs="Arial"/>
        </w:rPr>
      </w:pPr>
      <w:r>
        <w:rPr>
          <w:rFonts w:hint="eastAsia" w:ascii="Arial" w:hAnsi="Arial" w:cs="Arial"/>
        </w:rPr>
        <w:t>Total</w:t>
      </w:r>
      <w:r>
        <w:rPr>
          <w:rFonts w:ascii="Arial" w:hAnsi="Arial" w:cs="Arial"/>
        </w:rPr>
        <w:t xml:space="preserve"> semester</w:t>
      </w:r>
      <w:r>
        <w:rPr>
          <w:rFonts w:hint="eastAsia" w:ascii="Arial" w:hAnsi="Arial" w:cs="Arial"/>
        </w:rPr>
        <w:t>s</w:t>
      </w:r>
      <w:r>
        <w:rPr>
          <w:rFonts w:ascii="Arial" w:hAnsi="Arial" w:cs="Arial"/>
        </w:rPr>
        <w:t xml:space="preserve"> you would like to register at the University of Wisconsin-Madison as a VISP</w:t>
      </w:r>
      <w:r>
        <w:rPr>
          <w:rFonts w:hint="eastAsia" w:ascii="Arial" w:hAnsi="Arial" w:cs="Arial"/>
        </w:rPr>
        <w:t>-ISyE</w:t>
      </w:r>
      <w:r>
        <w:rPr>
          <w:rFonts w:ascii="Arial" w:hAnsi="Arial" w:cs="Arial"/>
        </w:rPr>
        <w:t xml:space="preserve"> student</w:t>
      </w:r>
      <w:r>
        <w:rPr>
          <w:rFonts w:hint="eastAsia" w:ascii="Arial" w:hAnsi="Arial" w:cs="Arial"/>
        </w:rPr>
        <w:t xml:space="preserve"> </w:t>
      </w:r>
      <w:r>
        <w:rPr>
          <w:rFonts w:ascii="Arial" w:hAnsi="Arial" w:cs="Arial"/>
        </w:rPr>
        <w:t xml:space="preserve">(You can </w:t>
      </w:r>
      <w:r>
        <w:rPr>
          <w:rFonts w:hint="eastAsia" w:ascii="Arial" w:hAnsi="Arial" w:cs="Arial"/>
        </w:rPr>
        <w:t>select</w:t>
      </w:r>
      <w:r>
        <w:rPr>
          <w:rFonts w:ascii="Arial" w:hAnsi="Arial" w:cs="Arial"/>
        </w:rPr>
        <w:t xml:space="preserve"> more than one choice if you are not sure)</w:t>
      </w:r>
      <w:r>
        <w:rPr>
          <w:rFonts w:hint="eastAsia" w:ascii="Arial" w:hAnsi="Arial" w:cs="Arial"/>
        </w:rPr>
        <w:t>:</w:t>
      </w:r>
    </w:p>
    <w:p>
      <w:pPr>
        <w:spacing w:line="259" w:lineRule="auto"/>
        <w:rPr>
          <w:rFonts w:ascii="Arial" w:hAnsi="Arial" w:cs="Arial"/>
        </w:rPr>
      </w:pPr>
      <w:r>
        <w:rPr>
          <w:rFonts w:hint="eastAsia" w:ascii="宋体" w:hAnsi="宋体"/>
        </w:rPr>
        <w:t xml:space="preserve">□ </w:t>
      </w:r>
      <w:r>
        <w:rPr>
          <w:rFonts w:ascii="Arial" w:hAnsi="Arial" w:cs="Arial"/>
        </w:rPr>
        <w:t xml:space="preserve">Fall </w:t>
      </w:r>
      <w:r>
        <w:rPr>
          <w:rFonts w:hint="eastAsia" w:ascii="Arial" w:hAnsi="Arial" w:cs="Arial"/>
        </w:rPr>
        <w:t xml:space="preserve">2025 </w:t>
      </w:r>
      <w:r>
        <w:rPr>
          <w:rFonts w:ascii="Arial" w:hAnsi="Arial" w:cs="Arial"/>
        </w:rPr>
        <w:t>only (full-time, at least 12 credits)</w:t>
      </w:r>
    </w:p>
    <w:p>
      <w:pPr>
        <w:spacing w:line="259" w:lineRule="auto"/>
        <w:rPr>
          <w:rFonts w:ascii="Arial" w:hAnsi="Arial" w:cs="Arial"/>
        </w:rPr>
      </w:pPr>
      <w:r>
        <w:rPr>
          <w:rFonts w:hint="eastAsia" w:ascii="宋体" w:hAnsi="宋体"/>
        </w:rPr>
        <w:t xml:space="preserve">□ </w:t>
      </w:r>
      <w:r>
        <w:rPr>
          <w:rFonts w:ascii="Arial" w:hAnsi="Arial" w:cs="Arial"/>
        </w:rPr>
        <w:t>Fall</w:t>
      </w:r>
      <w:r>
        <w:rPr>
          <w:rFonts w:hint="eastAsia" w:ascii="Arial" w:hAnsi="Arial" w:cs="Arial"/>
        </w:rPr>
        <w:t xml:space="preserve"> 2025</w:t>
      </w:r>
      <w:r>
        <w:rPr>
          <w:rFonts w:ascii="Arial" w:hAnsi="Arial" w:cs="Arial"/>
        </w:rPr>
        <w:t xml:space="preserve"> and Spring</w:t>
      </w:r>
      <w:r>
        <w:rPr>
          <w:rFonts w:hint="eastAsia" w:ascii="Arial" w:hAnsi="Arial" w:cs="Arial"/>
        </w:rPr>
        <w:t xml:space="preserve"> 2026</w:t>
      </w:r>
      <w:r>
        <w:rPr>
          <w:rFonts w:ascii="Arial" w:hAnsi="Arial" w:cs="Arial"/>
        </w:rPr>
        <w:t xml:space="preserve"> (full-time, at least 12 credits per semester, 24 a year)</w:t>
      </w:r>
    </w:p>
    <w:p>
      <w:pPr>
        <w:spacing w:line="259" w:lineRule="auto"/>
        <w:rPr>
          <w:rFonts w:ascii="Arial" w:hAnsi="Arial" w:cs="Arial"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Other </w:t>
      </w:r>
      <w:r>
        <w:rPr>
          <w:rFonts w:hint="eastAsia" w:ascii="Arial" w:hAnsi="Arial" w:cs="Arial"/>
        </w:rPr>
        <w:t xml:space="preserve">notes </w:t>
      </w:r>
      <w:r>
        <w:rPr>
          <w:rFonts w:ascii="Arial" w:hAnsi="Arial" w:cs="Arial"/>
        </w:rPr>
        <w:t>(please specify)</w:t>
      </w:r>
    </w:p>
    <w:p>
      <w:pPr>
        <w:spacing w:line="259" w:lineRule="auto"/>
        <w:rPr>
          <w:rFonts w:ascii="Arial" w:hAnsi="Arial" w:cs="Arial"/>
        </w:rPr>
      </w:pPr>
    </w:p>
    <w:p>
      <w:pPr>
        <w:spacing w:line="259" w:lineRule="auto"/>
        <w:rPr>
          <w:rFonts w:ascii="Arial" w:hAnsi="Arial" w:cs="Arial"/>
          <w:sz w:val="32"/>
          <w:szCs w:val="32"/>
        </w:rPr>
      </w:pPr>
    </w:p>
    <w:p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Note: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After you submit this application (also submit scans of English score and most current transcript), our admission decision will be made around </w:t>
      </w:r>
      <w:r>
        <w:rPr>
          <w:rFonts w:ascii="Arial" w:hAnsi="Arial" w:cs="Arial"/>
          <w:b/>
          <w:bCs/>
          <w:sz w:val="16"/>
          <w:szCs w:val="16"/>
        </w:rPr>
        <w:t>April 1</w:t>
      </w:r>
      <w:r>
        <w:rPr>
          <w:rFonts w:ascii="Arial" w:hAnsi="Arial" w:cs="Arial"/>
          <w:sz w:val="16"/>
          <w:szCs w:val="16"/>
        </w:rPr>
        <w:t xml:space="preserve"> and if you are admitted, you will go online (visp.wisc.edu) to complete an application to officially become a VISP student at University of Wisconsin-Madison. You may withdraw at any time, just inform us.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You may choose to continue to study the </w:t>
      </w:r>
      <w:r>
        <w:rPr>
          <w:rFonts w:hint="eastAsia" w:ascii="Arial" w:hAnsi="Arial" w:cs="Arial"/>
          <w:sz w:val="16"/>
          <w:szCs w:val="16"/>
        </w:rPr>
        <w:t>Master (</w:t>
      </w:r>
      <w:r>
        <w:rPr>
          <w:rFonts w:ascii="Arial" w:hAnsi="Arial" w:cs="Arial"/>
          <w:sz w:val="16"/>
          <w:szCs w:val="16"/>
        </w:rPr>
        <w:t>MS</w:t>
      </w:r>
      <w:r>
        <w:rPr>
          <w:rFonts w:hint="eastAsia"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degree in Industrial and Systems Engineering in the year after, in which case we can count a maximum of </w:t>
      </w:r>
      <w:r>
        <w:rPr>
          <w:rFonts w:hint="eastAsia"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 xml:space="preserve"> credits in your VISP</w:t>
      </w:r>
      <w:r>
        <w:rPr>
          <w:rFonts w:hint="eastAsia" w:ascii="Arial" w:hAnsi="Arial" w:cs="Arial"/>
          <w:sz w:val="16"/>
          <w:szCs w:val="16"/>
        </w:rPr>
        <w:t>-ISyE</w:t>
      </w:r>
      <w:r>
        <w:rPr>
          <w:rFonts w:ascii="Arial" w:hAnsi="Arial" w:cs="Arial"/>
          <w:sz w:val="16"/>
          <w:szCs w:val="16"/>
        </w:rPr>
        <w:t xml:space="preserve"> year towards the credits for the MS degree.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hint="eastAsia" w:ascii="Arial" w:hAnsi="Arial" w:cs="Arial"/>
          <w:sz w:val="16"/>
          <w:szCs w:val="16"/>
        </w:rPr>
        <w:t>Department of Industrial and Systems Engineering</w:t>
      </w:r>
      <w:r>
        <w:rPr>
          <w:rFonts w:ascii="Arial" w:hAnsi="Arial" w:cs="Arial"/>
          <w:sz w:val="16"/>
          <w:szCs w:val="16"/>
        </w:rPr>
        <w:t xml:space="preserve">: </w:t>
      </w:r>
      <w:r>
        <w:fldChar w:fldCharType="begin"/>
      </w:r>
      <w:r>
        <w:instrText xml:space="preserve"> HYPERLINK "https://engineering.wisc.edu/departments/industrial-systems-engineering/" </w:instrText>
      </w:r>
      <w:r>
        <w:fldChar w:fldCharType="separate"/>
      </w:r>
      <w:r>
        <w:rPr>
          <w:rStyle w:val="4"/>
          <w:rFonts w:hint="eastAsia" w:ascii="Arial" w:hAnsi="Arial" w:cs="Arial"/>
          <w:sz w:val="16"/>
          <w:szCs w:val="16"/>
        </w:rPr>
        <w:t>https://engineering.wisc.edu/departments/industrial-systems-engineering/</w:t>
      </w:r>
      <w:r>
        <w:rPr>
          <w:rStyle w:val="4"/>
          <w:rFonts w:hint="eastAsia"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Application link</w:t>
      </w:r>
      <w:r>
        <w:rPr>
          <w:rFonts w:hint="eastAsia" w:ascii="Arial" w:hAnsi="Arial" w:cs="Arial"/>
          <w:sz w:val="16"/>
          <w:szCs w:val="16"/>
        </w:rPr>
        <w:t xml:space="preserve">: </w:t>
      </w:r>
      <w:r>
        <w:fldChar w:fldCharType="begin"/>
      </w:r>
      <w:r>
        <w:instrText xml:space="preserve"> HYPERLINK "https://visp.wisc.edu/thematic-isye/" </w:instrText>
      </w:r>
      <w:r>
        <w:fldChar w:fldCharType="separate"/>
      </w:r>
      <w:r>
        <w:rPr>
          <w:rStyle w:val="4"/>
          <w:rFonts w:hint="eastAsia" w:ascii="Arial" w:hAnsi="Arial" w:cs="Arial"/>
          <w:sz w:val="16"/>
          <w:szCs w:val="16"/>
        </w:rPr>
        <w:t>https://visp.wisc.edu/thematic-isye/</w:t>
      </w:r>
      <w:r>
        <w:rPr>
          <w:rStyle w:val="4"/>
          <w:rFonts w:hint="eastAsia"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For official UW-Madison application, you can either upload your application materials while submitting your application, OR submit scanned copies to </w:t>
      </w:r>
      <w:r>
        <w:fldChar w:fldCharType="begin"/>
      </w:r>
      <w:r>
        <w:instrText xml:space="preserve"> HYPERLINK "mailto:VISP@dcs.wisc.edu" </w:instrText>
      </w:r>
      <w:r>
        <w:fldChar w:fldCharType="separate"/>
      </w:r>
      <w:r>
        <w:rPr>
          <w:rStyle w:val="4"/>
          <w:rFonts w:ascii="Arial" w:hAnsi="Arial" w:cs="Arial"/>
          <w:sz w:val="16"/>
          <w:szCs w:val="16"/>
        </w:rPr>
        <w:t>VISP@dcs.wisc.edu</w:t>
      </w:r>
      <w:r>
        <w:rPr>
          <w:rStyle w:val="4"/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</w:p>
    <w:p>
      <w:pPr>
        <w:pStyle w:val="5"/>
        <w:numPr>
          <w:ilvl w:val="0"/>
          <w:numId w:val="1"/>
        </w:numPr>
        <w:spacing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Detailed ISyE course description: </w:t>
      </w:r>
      <w:r>
        <w:fldChar w:fldCharType="begin"/>
      </w:r>
      <w:r>
        <w:instrText xml:space="preserve"> HYPERLINK "https://guide.wisc.edu/courses/i_sy_e/" </w:instrText>
      </w:r>
      <w:r>
        <w:fldChar w:fldCharType="separate"/>
      </w:r>
      <w:r>
        <w:rPr>
          <w:rStyle w:val="4"/>
          <w:rFonts w:ascii="Arial" w:hAnsi="Arial" w:cs="Arial"/>
          <w:sz w:val="16"/>
          <w:szCs w:val="16"/>
        </w:rPr>
        <w:t>https://guide.wisc.edu/courses/i_sy_e/</w:t>
      </w:r>
      <w:r>
        <w:rPr>
          <w:rStyle w:val="4"/>
          <w:rFonts w:ascii="Arial" w:hAnsi="Arial" w:cs="Arial"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 xml:space="preserve"> </w:t>
      </w:r>
    </w:p>
    <w:p>
      <w:pPr>
        <w:spacing w:line="259" w:lineRule="auto"/>
        <w:rPr>
          <w:rFonts w:ascii="Arial" w:hAnsi="Arial" w:cs="Arial"/>
          <w:sz w:val="16"/>
          <w:szCs w:val="16"/>
        </w:rPr>
      </w:pPr>
    </w:p>
    <w:p>
      <w:pPr>
        <w:spacing w:line="259" w:lineRule="auto"/>
        <w:rPr>
          <w:rFonts w:ascii="Arial" w:hAnsi="Arial" w:cs="Arial"/>
          <w:sz w:val="16"/>
          <w:szCs w:val="16"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本科生境外交流申请表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（学期项目）</w:t>
      </w:r>
    </w:p>
    <w:tbl>
      <w:tblPr>
        <w:tblStyle w:val="2"/>
        <w:tblW w:w="8856" w:type="dxa"/>
        <w:tblInd w:w="-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004"/>
        <w:gridCol w:w="2126"/>
        <w:gridCol w:w="995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21" w:hRule="atLeast"/>
        </w:trPr>
        <w:tc>
          <w:tcPr>
            <w:tcW w:w="266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中文：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拼音：</w:t>
            </w:r>
          </w:p>
        </w:tc>
        <w:tc>
          <w:tcPr>
            <w:tcW w:w="9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性别</w:t>
            </w:r>
          </w:p>
        </w:tc>
        <w:tc>
          <w:tcPr>
            <w:tcW w:w="307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60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民族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川大学院、年级、专业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出生年月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7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电子邮箱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31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政治面貌</w:t>
            </w:r>
          </w:p>
        </w:tc>
        <w:tc>
          <w:tcPr>
            <w:tcW w:w="619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835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申请国（境）外高校名称</w:t>
            </w:r>
          </w:p>
          <w:p>
            <w:pPr>
              <w:jc w:val="center"/>
              <w:rPr>
                <w:rFonts w:ascii="仿宋" w:hAnsi="仿宋" w:eastAsia="仿宋"/>
                <w:b/>
                <w:i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i/>
                <w:sz w:val="18"/>
                <w:szCs w:val="24"/>
              </w:rPr>
              <w:t>（国家+中文名称+英文名称）</w:t>
            </w:r>
          </w:p>
        </w:tc>
        <w:tc>
          <w:tcPr>
            <w:tcW w:w="6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450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拟在该校学习专业</w:t>
            </w:r>
          </w:p>
        </w:tc>
        <w:tc>
          <w:tcPr>
            <w:tcW w:w="61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795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拟在该校就读时间及模式 </w:t>
            </w:r>
          </w:p>
        </w:tc>
        <w:tc>
          <w:tcPr>
            <w:tcW w:w="619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      月   —      年     月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□修读双方学位 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□学期或学年访学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1" w:hRule="atLeast"/>
        </w:trPr>
        <w:tc>
          <w:tcPr>
            <w:tcW w:w="16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学习计划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出国（境）前四川大学培养方案完成情况：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已修必修学分_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______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方案要求必修学分_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_______,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占比_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______%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已修总学分_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方案要求总学分_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_________,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占比_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______%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24"/>
                <w:szCs w:val="24"/>
              </w:rPr>
              <w:t>学习规划（申请原因、学习规划、拟在该校修读的课程等等）：</w:t>
            </w: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</w:p>
          <w:p>
            <w:pPr>
              <w:jc w:val="left"/>
              <w:rPr>
                <w:rFonts w:ascii="楷体_GB2312" w:hAnsi="仿宋" w:eastAsia="楷体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注：学生需主动查看两校教学计划、培养方案、课程描述、学分转换政策、毕业论文（设计）进行方式等信息（若对方大学不提供毕业设计课程，请务必联系学院教务老师在川大完成所在专业的毕业设计），保证修读课程与川大所学专业的匹配度、衔接性，确保修读课程、获得学位的质量。项目学生在外修读期间原则上不能转专业，若在对方大学转换专业，需先与学院教务老师取得联系，按学校相关文件要求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65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自行赴</w:t>
            </w: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国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（境）外学习承诺</w:t>
            </w:r>
          </w:p>
        </w:tc>
        <w:tc>
          <w:tcPr>
            <w:tcW w:w="720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本人充分了解并自愿选择该国（境）外高校学习，承诺在四川大学修业期限内缴费注册保留学籍；在国（境）外学习期间，严格遵守我国的法律、法规以及留学人员的各项规章制度，自觉维护国家利益、民族尊严和学校荣誉；在外学习期间，遵守当地的法律法规、道德规范，尊重当地民俗及对方高校的规章制度；自行安排好学习、生活相关事宜，对自己的安全负责，自行购买海外医疗及意外保险、做好行前体检、主动查阅《中国领事保护和协助指南》的相关规定及注意事项等，如发生人身意外或医疗健康问题，均由本人及家长自行承担。</w:t>
            </w:r>
          </w:p>
          <w:p>
            <w:pPr>
              <w:widowControl w:val="0"/>
              <w:snapToGrid w:val="0"/>
              <w:spacing w:line="306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 xml:space="preserve">       承诺人签名：                    家长签名：</w:t>
            </w:r>
          </w:p>
          <w:p>
            <w:pPr>
              <w:widowControl w:val="0"/>
              <w:snapToGrid w:val="0"/>
              <w:spacing w:line="306" w:lineRule="atLeast"/>
              <w:jc w:val="lef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                  </w:t>
            </w:r>
          </w:p>
          <w:p>
            <w:pPr>
              <w:widowControl w:val="0"/>
              <w:snapToGrid w:val="0"/>
              <w:spacing w:line="306" w:lineRule="atLeas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</w:t>
            </w:r>
          </w:p>
        </w:tc>
      </w:tr>
    </w:tbl>
    <w:p>
      <w:pPr>
        <w:pStyle w:val="5"/>
        <w:ind w:left="0" w:leftChars="0" w:firstLine="0" w:firstLineChars="0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>
      <w:pgSz w:w="12240" w:h="15840"/>
      <w:pgMar w:top="1440" w:right="1800" w:bottom="709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27DA9"/>
    <w:multiLevelType w:val="multilevel"/>
    <w:tmpl w:val="11227DA9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wNLA0MDUzNzQ3sDRU0lEKTi0uzszPAykwrQUAW1xSQCwAAAA="/>
    <w:docVar w:name="commondata" w:val="eyJoZGlkIjoiNTNjZDQ1MDI4Y2RlZTdiZTA3ZDg4NmMzNDA5YTRkNGEifQ=="/>
  </w:docVars>
  <w:rsids>
    <w:rsidRoot w:val="00616F84"/>
    <w:rsid w:val="0003176F"/>
    <w:rsid w:val="000D35E0"/>
    <w:rsid w:val="00111B67"/>
    <w:rsid w:val="00183EF8"/>
    <w:rsid w:val="00190894"/>
    <w:rsid w:val="001A5AA2"/>
    <w:rsid w:val="00270CA0"/>
    <w:rsid w:val="0033121A"/>
    <w:rsid w:val="00373790"/>
    <w:rsid w:val="0045227F"/>
    <w:rsid w:val="004B027F"/>
    <w:rsid w:val="004D0556"/>
    <w:rsid w:val="00513A34"/>
    <w:rsid w:val="00550C91"/>
    <w:rsid w:val="0059509C"/>
    <w:rsid w:val="005A30BD"/>
    <w:rsid w:val="005F78A1"/>
    <w:rsid w:val="00616F84"/>
    <w:rsid w:val="006174C0"/>
    <w:rsid w:val="00650F2F"/>
    <w:rsid w:val="00660E95"/>
    <w:rsid w:val="006C3F36"/>
    <w:rsid w:val="0071671B"/>
    <w:rsid w:val="007174A1"/>
    <w:rsid w:val="0074126B"/>
    <w:rsid w:val="00773A52"/>
    <w:rsid w:val="00843E5D"/>
    <w:rsid w:val="00847E1E"/>
    <w:rsid w:val="00946220"/>
    <w:rsid w:val="009655C3"/>
    <w:rsid w:val="009806D2"/>
    <w:rsid w:val="00983CAC"/>
    <w:rsid w:val="009F23CD"/>
    <w:rsid w:val="009F367E"/>
    <w:rsid w:val="00A35F3C"/>
    <w:rsid w:val="00A6612F"/>
    <w:rsid w:val="00AA6CEE"/>
    <w:rsid w:val="00AE01B3"/>
    <w:rsid w:val="00B632E9"/>
    <w:rsid w:val="00B7635D"/>
    <w:rsid w:val="00BA51FE"/>
    <w:rsid w:val="00BF0E70"/>
    <w:rsid w:val="00C07D9A"/>
    <w:rsid w:val="00C2331D"/>
    <w:rsid w:val="00C80D38"/>
    <w:rsid w:val="00CE3705"/>
    <w:rsid w:val="00D35362"/>
    <w:rsid w:val="00D44FA4"/>
    <w:rsid w:val="00D760CA"/>
    <w:rsid w:val="00DA302F"/>
    <w:rsid w:val="00DA7858"/>
    <w:rsid w:val="00E3704B"/>
    <w:rsid w:val="00E76E15"/>
    <w:rsid w:val="00F326C0"/>
    <w:rsid w:val="00F861AC"/>
    <w:rsid w:val="00FE7E73"/>
    <w:rsid w:val="300700B9"/>
    <w:rsid w:val="42150A07"/>
    <w:rsid w:val="6813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Revision"/>
    <w:hidden/>
    <w:semiHidden/>
    <w:uiPriority w:val="99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customStyle="1" w:styleId="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2563</Characters>
  <Lines>21</Lines>
  <Paragraphs>6</Paragraphs>
  <TotalTime>81</TotalTime>
  <ScaleCrop>false</ScaleCrop>
  <LinksUpToDate>false</LinksUpToDate>
  <CharactersWithSpaces>3006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JUN SHAO</dc:creator>
  <cp:lastModifiedBy>WPS_1678326525</cp:lastModifiedBy>
  <cp:lastPrinted>2024-12-23T05:57:02Z</cp:lastPrinted>
  <dcterms:modified xsi:type="dcterms:W3CDTF">2024-12-23T07:24:26Z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7DBDDBDF8BC0478FB39137D2125B9CE3_13</vt:lpwstr>
  </property>
</Properties>
</file>